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F692" w14:textId="77777777" w:rsidR="001B6508" w:rsidRDefault="001B6508" w:rsidP="001B6508">
      <w:pPr>
        <w:jc w:val="center"/>
        <w:rPr>
          <w:lang w:val="uk-UA"/>
        </w:rPr>
      </w:pPr>
      <w:r w:rsidRPr="00152C4C">
        <w:rPr>
          <w:lang w:val="uk-UA"/>
        </w:rPr>
        <w:t xml:space="preserve"> </w:t>
      </w:r>
      <w:r>
        <w:rPr>
          <w:lang w:val="uk-UA"/>
        </w:rPr>
        <w:t>Оголошення</w:t>
      </w:r>
    </w:p>
    <w:p w14:paraId="201737FB" w14:textId="3CDD8A82" w:rsidR="001B6508" w:rsidRDefault="001B6508" w:rsidP="001B6508">
      <w:pPr>
        <w:jc w:val="center"/>
        <w:rPr>
          <w:lang w:val="uk-UA"/>
        </w:rPr>
      </w:pPr>
      <w:r>
        <w:rPr>
          <w:lang w:val="uk-UA"/>
        </w:rPr>
        <w:t>Щодо відбору кандидатів на посаду Спеціаліст з фінансового моніторингу</w:t>
      </w:r>
    </w:p>
    <w:p w14:paraId="0CDC60E1" w14:textId="77777777" w:rsidR="001B6508" w:rsidRPr="00F213E7" w:rsidRDefault="001B6508" w:rsidP="001B6508">
      <w:pPr>
        <w:rPr>
          <w:b/>
          <w:bCs/>
          <w:lang w:val="uk-UA"/>
        </w:rPr>
      </w:pPr>
      <w:r w:rsidRPr="00F213E7">
        <w:rPr>
          <w:b/>
          <w:bCs/>
          <w:lang w:val="uk-UA"/>
        </w:rPr>
        <w:t>Завдання:</w:t>
      </w:r>
    </w:p>
    <w:p w14:paraId="7D7D5ACC" w14:textId="77777777" w:rsidR="001B6508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Організація здійснення фінансового моніторингу та управління ризиками фінансового моніторингу у Фонді.</w:t>
      </w:r>
    </w:p>
    <w:p w14:paraId="4D1133C1" w14:textId="77777777" w:rsidR="001B6508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 w:rsidRPr="00152C4C">
        <w:rPr>
          <w:lang w:val="uk-UA"/>
        </w:rPr>
        <w:t xml:space="preserve">Забезпечення координації роботи з питань </w:t>
      </w:r>
      <w:r>
        <w:rPr>
          <w:lang w:val="uk-UA"/>
        </w:rPr>
        <w:t>фінансового моніторингу</w:t>
      </w:r>
      <w:r w:rsidRPr="00152C4C">
        <w:rPr>
          <w:lang w:val="uk-UA"/>
        </w:rPr>
        <w:t xml:space="preserve"> між структурними підрозділами</w:t>
      </w:r>
      <w:r>
        <w:rPr>
          <w:lang w:val="uk-UA"/>
        </w:rPr>
        <w:t xml:space="preserve"> Фонду</w:t>
      </w:r>
      <w:r w:rsidRPr="00152C4C">
        <w:rPr>
          <w:lang w:val="uk-UA"/>
        </w:rPr>
        <w:t xml:space="preserve">. </w:t>
      </w:r>
    </w:p>
    <w:p w14:paraId="27FB3F78" w14:textId="77777777" w:rsidR="001B6508" w:rsidRPr="00441CDE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З</w:t>
      </w:r>
      <w:r w:rsidRPr="00441CDE">
        <w:rPr>
          <w:lang w:val="uk-UA"/>
        </w:rPr>
        <w:t xml:space="preserve">абезпечення контролю за дотриманням </w:t>
      </w:r>
      <w:r>
        <w:rPr>
          <w:lang w:val="uk-UA"/>
        </w:rPr>
        <w:t>Фондом</w:t>
      </w:r>
      <w:r w:rsidRPr="00441CDE">
        <w:rPr>
          <w:lang w:val="uk-UA"/>
        </w:rPr>
        <w:t xml:space="preserve"> норм чинного законодавства </w:t>
      </w:r>
      <w:r>
        <w:rPr>
          <w:lang w:val="uk-UA"/>
        </w:rPr>
        <w:t>у сфері протидії  легалізації (відмивання) доходів, одержаних злочинним шляхом, та внутрішніх нормативних документів Фонду з питань фінансового моніторингу, у тому числі через здійснення перевірок діяльності підрозділів Фонду та їх працівників щодо дотримання ними правил фінансового моніторингу.</w:t>
      </w:r>
    </w:p>
    <w:p w14:paraId="6CBE9597" w14:textId="77777777" w:rsidR="001B6508" w:rsidRPr="00D672B2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З</w:t>
      </w:r>
      <w:r w:rsidRPr="00152C4C">
        <w:rPr>
          <w:lang w:val="uk-UA"/>
        </w:rPr>
        <w:t xml:space="preserve">абезпечення надання роз'яснень </w:t>
      </w:r>
      <w:r>
        <w:rPr>
          <w:lang w:val="uk-UA"/>
        </w:rPr>
        <w:t>Правлінню та співробітникам Фонду</w:t>
      </w:r>
      <w:r w:rsidRPr="00152C4C">
        <w:rPr>
          <w:lang w:val="uk-UA"/>
        </w:rPr>
        <w:t xml:space="preserve"> на їх запит</w:t>
      </w:r>
      <w:r>
        <w:rPr>
          <w:lang w:val="uk-UA"/>
        </w:rPr>
        <w:t>и</w:t>
      </w:r>
      <w:r w:rsidRPr="00152C4C">
        <w:rPr>
          <w:lang w:val="uk-UA"/>
        </w:rPr>
        <w:t xml:space="preserve"> з питань </w:t>
      </w:r>
      <w:r>
        <w:rPr>
          <w:lang w:val="uk-UA"/>
        </w:rPr>
        <w:t xml:space="preserve">фінансового моніторингу; </w:t>
      </w:r>
      <w:r w:rsidRPr="00A9109C">
        <w:rPr>
          <w:lang w:val="uk-UA"/>
        </w:rPr>
        <w:t>організаці</w:t>
      </w:r>
      <w:r>
        <w:rPr>
          <w:lang w:val="uk-UA"/>
        </w:rPr>
        <w:t xml:space="preserve">я </w:t>
      </w:r>
      <w:r w:rsidRPr="00A9109C">
        <w:rPr>
          <w:lang w:val="uk-UA"/>
        </w:rPr>
        <w:t xml:space="preserve">та проведення регулярного навчання з питань </w:t>
      </w:r>
      <w:r>
        <w:rPr>
          <w:lang w:val="uk-UA"/>
        </w:rPr>
        <w:t>фінансового моніторингу</w:t>
      </w:r>
      <w:r w:rsidRPr="00A9109C">
        <w:rPr>
          <w:lang w:val="uk-UA"/>
        </w:rPr>
        <w:t xml:space="preserve"> для </w:t>
      </w:r>
      <w:r>
        <w:rPr>
          <w:lang w:val="uk-UA"/>
        </w:rPr>
        <w:t>П</w:t>
      </w:r>
      <w:r w:rsidRPr="00A9109C">
        <w:rPr>
          <w:lang w:val="uk-UA"/>
        </w:rPr>
        <w:t xml:space="preserve">равління та </w:t>
      </w:r>
      <w:r>
        <w:rPr>
          <w:lang w:val="uk-UA"/>
        </w:rPr>
        <w:t>співробітників</w:t>
      </w:r>
      <w:r w:rsidRPr="00A9109C">
        <w:rPr>
          <w:lang w:val="uk-UA"/>
        </w:rPr>
        <w:t xml:space="preserve"> </w:t>
      </w:r>
      <w:r>
        <w:rPr>
          <w:lang w:val="uk-UA"/>
        </w:rPr>
        <w:t>Фонду</w:t>
      </w:r>
      <w:r w:rsidRPr="00A9109C">
        <w:rPr>
          <w:lang w:val="uk-UA"/>
        </w:rPr>
        <w:t xml:space="preserve"> з метою підвищення їхньої обізнаності та компетентності в питаннях </w:t>
      </w:r>
      <w:r>
        <w:rPr>
          <w:lang w:val="uk-UA"/>
        </w:rPr>
        <w:t>фінансового моніторингу.</w:t>
      </w:r>
    </w:p>
    <w:p w14:paraId="667DA821" w14:textId="4B698ADF" w:rsidR="001B6508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Надає Правлінню необхідну інформацію та висновки щодо заходів з фінансового моніторингу для сприяння прийняття необхідних стратегічних рішень.</w:t>
      </w:r>
    </w:p>
    <w:p w14:paraId="7DA7F7F0" w14:textId="77777777" w:rsidR="001B6508" w:rsidRPr="00720253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 w:rsidRPr="00720253">
        <w:rPr>
          <w:lang w:val="uk-UA"/>
        </w:rPr>
        <w:t>Підготовка та подання звітів за результатами фінансового моніторингу Наглядовій Раді Фонду.</w:t>
      </w:r>
    </w:p>
    <w:p w14:paraId="2FDFBF5B" w14:textId="77777777" w:rsidR="001B6508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 w:rsidRPr="00720253">
        <w:rPr>
          <w:lang w:val="uk-UA"/>
        </w:rPr>
        <w:t xml:space="preserve">Участь у </w:t>
      </w:r>
      <w:r>
        <w:rPr>
          <w:lang w:val="uk-UA"/>
        </w:rPr>
        <w:t>розробці</w:t>
      </w:r>
      <w:r w:rsidRPr="00720253">
        <w:rPr>
          <w:lang w:val="uk-UA"/>
        </w:rPr>
        <w:t xml:space="preserve"> </w:t>
      </w:r>
      <w:r>
        <w:rPr>
          <w:lang w:val="uk-UA"/>
        </w:rPr>
        <w:t xml:space="preserve">та оновленні </w:t>
      </w:r>
      <w:r w:rsidRPr="00720253">
        <w:rPr>
          <w:lang w:val="uk-UA"/>
        </w:rPr>
        <w:t>внутрішніх нормативних документів</w:t>
      </w:r>
      <w:r>
        <w:rPr>
          <w:lang w:val="uk-UA"/>
        </w:rPr>
        <w:t xml:space="preserve"> Фонду у частині </w:t>
      </w:r>
      <w:r w:rsidRPr="00720253">
        <w:rPr>
          <w:lang w:val="uk-UA"/>
        </w:rPr>
        <w:t>фінансового моніторингу</w:t>
      </w:r>
      <w:r>
        <w:rPr>
          <w:lang w:val="uk-UA"/>
        </w:rPr>
        <w:t>, у тому числі правил фінансового моніторингу</w:t>
      </w:r>
      <w:r w:rsidRPr="00720253">
        <w:rPr>
          <w:lang w:val="uk-UA"/>
        </w:rPr>
        <w:t>.</w:t>
      </w:r>
    </w:p>
    <w:p w14:paraId="35BCC1A1" w14:textId="77777777" w:rsidR="001B6508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Вжиття оперативних коригуючих заходів для усунення недоліків, порушень та підвищення ефективності фінансового моніторингу Фонду.</w:t>
      </w:r>
    </w:p>
    <w:p w14:paraId="255D007A" w14:textId="77777777" w:rsidR="001B6508" w:rsidRDefault="001B6508" w:rsidP="001B6508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Організація виконання інших обов’язків відповідно до законодавства та внутрішніх нормативних документів Фонду з питань фінансового моніторингу та управління ризиками фінансового моніторингу.</w:t>
      </w:r>
    </w:p>
    <w:p w14:paraId="7BE80AA1" w14:textId="77777777" w:rsidR="001B6508" w:rsidRDefault="001B6508" w:rsidP="001B6508">
      <w:pPr>
        <w:pStyle w:val="a9"/>
        <w:rPr>
          <w:lang w:val="uk-UA"/>
        </w:rPr>
      </w:pPr>
    </w:p>
    <w:p w14:paraId="09A30CBA" w14:textId="77777777" w:rsidR="001B6508" w:rsidRPr="008B5BF1" w:rsidRDefault="001B6508" w:rsidP="001B6508">
      <w:pPr>
        <w:rPr>
          <w:b/>
          <w:bCs/>
          <w:lang w:val="uk-UA"/>
        </w:rPr>
      </w:pPr>
      <w:r w:rsidRPr="008B5BF1">
        <w:rPr>
          <w:b/>
          <w:bCs/>
          <w:lang w:val="uk-UA"/>
        </w:rPr>
        <w:t>Кваліфікаційні вимоги:</w:t>
      </w:r>
    </w:p>
    <w:p w14:paraId="4F2C00A7" w14:textId="77777777" w:rsidR="001B6508" w:rsidRPr="008B5BF1" w:rsidRDefault="001B6508" w:rsidP="001B6508">
      <w:pPr>
        <w:pStyle w:val="a9"/>
        <w:numPr>
          <w:ilvl w:val="0"/>
          <w:numId w:val="5"/>
        </w:numPr>
        <w:rPr>
          <w:lang w:val="uk-UA"/>
        </w:rPr>
      </w:pPr>
      <w:r w:rsidRPr="008B5BF1">
        <w:rPr>
          <w:lang w:val="uk-UA"/>
        </w:rPr>
        <w:t xml:space="preserve">Ступінь магістра в галузі економіки, </w:t>
      </w:r>
      <w:r>
        <w:rPr>
          <w:lang w:val="uk-UA"/>
        </w:rPr>
        <w:t>фінансів, права або менеджменту.</w:t>
      </w:r>
    </w:p>
    <w:p w14:paraId="6621F2A3" w14:textId="77777777" w:rsidR="001B6508" w:rsidRDefault="001B6508" w:rsidP="001B6508">
      <w:pPr>
        <w:pStyle w:val="a9"/>
        <w:numPr>
          <w:ilvl w:val="0"/>
          <w:numId w:val="5"/>
        </w:numPr>
        <w:rPr>
          <w:lang w:val="uk-UA"/>
        </w:rPr>
      </w:pPr>
      <w:r w:rsidRPr="00C70412">
        <w:rPr>
          <w:lang w:val="uk-UA"/>
        </w:rPr>
        <w:t>Мінімум 3 (три) роки досвіду роботи</w:t>
      </w:r>
      <w:r w:rsidRPr="008B5BF1">
        <w:rPr>
          <w:lang w:val="uk-UA"/>
        </w:rPr>
        <w:t xml:space="preserve"> </w:t>
      </w:r>
      <w:r>
        <w:rPr>
          <w:lang w:val="uk-UA"/>
        </w:rPr>
        <w:t xml:space="preserve">в фінансовому секторі в сферах фінансового моніторингу, контролю за дотриманням норм або управління ризиками. </w:t>
      </w:r>
    </w:p>
    <w:p w14:paraId="3F664D9A" w14:textId="77777777" w:rsidR="001B6508" w:rsidRPr="007126D1" w:rsidRDefault="001B6508" w:rsidP="001B6508">
      <w:pPr>
        <w:pStyle w:val="a9"/>
        <w:numPr>
          <w:ilvl w:val="0"/>
          <w:numId w:val="5"/>
        </w:numPr>
        <w:rPr>
          <w:lang w:val="uk-UA"/>
        </w:rPr>
      </w:pPr>
      <w:r>
        <w:rPr>
          <w:lang w:val="uk-UA"/>
        </w:rPr>
        <w:lastRenderedPageBreak/>
        <w:t>Г</w:t>
      </w:r>
      <w:r w:rsidRPr="0041692F">
        <w:rPr>
          <w:lang w:val="uk-UA"/>
        </w:rPr>
        <w:t xml:space="preserve">либокі знання у сфері </w:t>
      </w:r>
      <w:r>
        <w:rPr>
          <w:lang w:val="uk-UA"/>
        </w:rPr>
        <w:t>фінансового моніторингу</w:t>
      </w:r>
      <w:r w:rsidRPr="0041692F">
        <w:rPr>
          <w:lang w:val="uk-UA"/>
        </w:rPr>
        <w:t xml:space="preserve">, зокрема міжнародних стандартів, підходів до </w:t>
      </w:r>
      <w:r>
        <w:rPr>
          <w:lang w:val="uk-UA"/>
        </w:rPr>
        <w:t>фінансового моніторингу.</w:t>
      </w:r>
    </w:p>
    <w:p w14:paraId="52BBE67C" w14:textId="77777777" w:rsidR="001B6508" w:rsidRDefault="001B6508" w:rsidP="001B6508">
      <w:pPr>
        <w:pStyle w:val="a9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Вільне володіння українською мовою. </w:t>
      </w:r>
    </w:p>
    <w:p w14:paraId="0D85FF36" w14:textId="77777777" w:rsidR="001B6508" w:rsidRDefault="001B6508" w:rsidP="001B6508">
      <w:pPr>
        <w:pStyle w:val="a9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Рівень володіння англійською мовою </w:t>
      </w:r>
      <w:r w:rsidRPr="00523D22">
        <w:rPr>
          <w:lang w:val="uk-UA"/>
        </w:rPr>
        <w:t xml:space="preserve">В2 </w:t>
      </w:r>
      <w:r w:rsidRPr="008B5BF1">
        <w:t>Upper</w:t>
      </w:r>
      <w:r w:rsidRPr="00523D22">
        <w:rPr>
          <w:lang w:val="uk-UA"/>
        </w:rPr>
        <w:t>-</w:t>
      </w:r>
      <w:r w:rsidRPr="008B5BF1">
        <w:t>Intermediate</w:t>
      </w:r>
      <w:r>
        <w:rPr>
          <w:lang w:val="uk-UA"/>
        </w:rPr>
        <w:t xml:space="preserve"> або вище.</w:t>
      </w:r>
    </w:p>
    <w:p w14:paraId="689C7E20" w14:textId="77777777" w:rsidR="001B6508" w:rsidRDefault="001B6508" w:rsidP="001B6508">
      <w:pPr>
        <w:pStyle w:val="a9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Відмінні комунікаційні навички. </w:t>
      </w:r>
    </w:p>
    <w:p w14:paraId="5638E080" w14:textId="77777777" w:rsidR="001B6508" w:rsidRDefault="001B6508" w:rsidP="001B6508">
      <w:pPr>
        <w:pStyle w:val="a9"/>
        <w:rPr>
          <w:lang w:val="uk-UA"/>
        </w:rPr>
      </w:pPr>
    </w:p>
    <w:p w14:paraId="3D7C3EEF" w14:textId="49B8943E" w:rsidR="001B6508" w:rsidRPr="001B6508" w:rsidRDefault="001B6508" w:rsidP="001B6508">
      <w:pPr>
        <w:rPr>
          <w:lang w:val="uk-UA"/>
        </w:rPr>
      </w:pPr>
      <w:r w:rsidRPr="001B6508">
        <w:rPr>
          <w:lang w:val="uk-UA"/>
        </w:rPr>
        <w:t>До розгляду приймаються резюме українською та англійською мовою. Рівень заробітної плати визначається за результатами співбесіди.</w:t>
      </w:r>
    </w:p>
    <w:p w14:paraId="74747D2E" w14:textId="23220A31" w:rsidR="001B6508" w:rsidRPr="001B6508" w:rsidRDefault="001B6508" w:rsidP="001B6508">
      <w:pPr>
        <w:rPr>
          <w:lang w:val="uk-UA"/>
        </w:rPr>
      </w:pPr>
      <w:r w:rsidRPr="001B6508">
        <w:rPr>
          <w:lang w:val="uk-UA"/>
        </w:rPr>
        <w:t>Вся вищезазначена інформація може надаватись і в електронній формі на адресу електронної пошти Фонду mail@bdf.gov.ua</w:t>
      </w:r>
    </w:p>
    <w:p w14:paraId="2083861B" w14:textId="4DC8701C" w:rsidR="001B6508" w:rsidRPr="001B6508" w:rsidRDefault="001B6508" w:rsidP="001B6508">
      <w:pPr>
        <w:rPr>
          <w:lang w:val="uk-UA"/>
        </w:rPr>
      </w:pPr>
      <w:r w:rsidRPr="001B6508">
        <w:rPr>
          <w:lang w:val="uk-UA"/>
        </w:rPr>
        <w:t>Контакти Фонд розвитку підприємництва:</w:t>
      </w:r>
      <w:r>
        <w:rPr>
          <w:lang w:val="uk-UA"/>
        </w:rPr>
        <w:t xml:space="preserve"> </w:t>
      </w:r>
      <w:r w:rsidRPr="001B6508">
        <w:rPr>
          <w:lang w:val="uk-UA"/>
        </w:rPr>
        <w:t>mail@bdf.gov.ua</w:t>
      </w:r>
    </w:p>
    <w:p w14:paraId="0986E5AA" w14:textId="0CDDDFF7" w:rsidR="001B6508" w:rsidRPr="001B6508" w:rsidRDefault="001B6508" w:rsidP="001B6508">
      <w:pPr>
        <w:rPr>
          <w:lang w:val="uk-UA"/>
        </w:rPr>
      </w:pPr>
      <w:r w:rsidRPr="001B6508">
        <w:rPr>
          <w:lang w:val="uk-UA"/>
        </w:rPr>
        <w:t>096 794 4248 Катерина</w:t>
      </w:r>
    </w:p>
    <w:p w14:paraId="41A43E48" w14:textId="77777777" w:rsidR="00CF59C5" w:rsidRDefault="00CF59C5"/>
    <w:sectPr w:rsidR="00CF59C5" w:rsidSect="001B6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81B"/>
    <w:multiLevelType w:val="hybridMultilevel"/>
    <w:tmpl w:val="97A634B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435F96"/>
    <w:multiLevelType w:val="hybridMultilevel"/>
    <w:tmpl w:val="68F4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5471F"/>
    <w:multiLevelType w:val="hybridMultilevel"/>
    <w:tmpl w:val="4516E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B3B1E"/>
    <w:multiLevelType w:val="hybridMultilevel"/>
    <w:tmpl w:val="C9FE9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AB0047"/>
    <w:multiLevelType w:val="hybridMultilevel"/>
    <w:tmpl w:val="87CAD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7717732">
    <w:abstractNumId w:val="4"/>
  </w:num>
  <w:num w:numId="2" w16cid:durableId="1077364546">
    <w:abstractNumId w:val="3"/>
  </w:num>
  <w:num w:numId="3" w16cid:durableId="1220822992">
    <w:abstractNumId w:val="0"/>
  </w:num>
  <w:num w:numId="4" w16cid:durableId="1149051995">
    <w:abstractNumId w:val="2"/>
  </w:num>
  <w:num w:numId="5" w16cid:durableId="104734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08"/>
    <w:rsid w:val="001B6508"/>
    <w:rsid w:val="0091166D"/>
    <w:rsid w:val="00CF59C5"/>
    <w:rsid w:val="00E72381"/>
    <w:rsid w:val="00E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DA99"/>
  <w15:chartTrackingRefBased/>
  <w15:docId w15:val="{262546E0-B683-4725-8363-AA6FE62A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50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B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5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5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6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5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65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Kanska</dc:creator>
  <cp:keywords/>
  <dc:description/>
  <cp:lastModifiedBy>Olha Kanska</cp:lastModifiedBy>
  <cp:revision>1</cp:revision>
  <dcterms:created xsi:type="dcterms:W3CDTF">2025-08-13T13:55:00Z</dcterms:created>
  <dcterms:modified xsi:type="dcterms:W3CDTF">2025-08-13T14:23:00Z</dcterms:modified>
</cp:coreProperties>
</file>